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Герб</w:t>
      </w: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</w:t>
      </w: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«Щегловское сельское поселение»</w:t>
      </w: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814EEC" w:rsidRPr="00FD7121" w:rsidRDefault="00814EEC" w:rsidP="00814EEC">
      <w:pPr>
        <w:spacing w:after="0"/>
        <w:rPr>
          <w:rFonts w:ascii="Times New Roman" w:eastAsiaTheme="minorEastAsia" w:hAnsi="Times New Roman" w:cs="Times New Roman"/>
        </w:rPr>
      </w:pPr>
    </w:p>
    <w:p w:rsidR="00814EEC" w:rsidRPr="00FD7121" w:rsidRDefault="00814EEC" w:rsidP="00814EEC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14EEC" w:rsidRPr="00FD7121" w:rsidRDefault="00806CD0" w:rsidP="00814E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814EEC" w:rsidRPr="00FD7121">
        <w:rPr>
          <w:rFonts w:ascii="Times New Roman" w:eastAsiaTheme="minorEastAsia" w:hAnsi="Times New Roman" w:cs="Times New Roman"/>
          <w:sz w:val="28"/>
          <w:szCs w:val="28"/>
        </w:rPr>
        <w:t xml:space="preserve">.09.2017                                                                                       № </w:t>
      </w:r>
      <w:r w:rsidR="00814EEC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B405B2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14EEC" w:rsidRPr="00FD712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D34B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14EEC" w:rsidRPr="00FD7121">
        <w:rPr>
          <w:rFonts w:ascii="Times New Roman" w:eastAsiaTheme="minorEastAsia" w:hAnsi="Times New Roman" w:cs="Times New Roman"/>
          <w:sz w:val="28"/>
          <w:szCs w:val="28"/>
        </w:rPr>
        <w:t>/17-п</w:t>
      </w:r>
    </w:p>
    <w:p w:rsidR="00814EEC" w:rsidRDefault="00814EEC" w:rsidP="00814EEC">
      <w:pPr>
        <w:pStyle w:val="af1"/>
        <w:ind w:right="4819"/>
        <w:jc w:val="both"/>
      </w:pPr>
      <w:r w:rsidRPr="00FD7121">
        <w:rPr>
          <w:rFonts w:ascii="Times New Roman" w:eastAsiaTheme="minorEastAsia" w:hAnsi="Times New Roman"/>
          <w:sz w:val="28"/>
          <w:szCs w:val="28"/>
        </w:rPr>
        <w:t xml:space="preserve">п. </w:t>
      </w:r>
      <w:proofErr w:type="spellStart"/>
      <w:r w:rsidRPr="00FD7121">
        <w:rPr>
          <w:rFonts w:ascii="Times New Roman" w:eastAsiaTheme="minorEastAsia" w:hAnsi="Times New Roman"/>
          <w:sz w:val="28"/>
          <w:szCs w:val="28"/>
        </w:rPr>
        <w:t>Щеглово</w:t>
      </w:r>
      <w:proofErr w:type="spellEnd"/>
    </w:p>
    <w:p w:rsidR="00814EEC" w:rsidRDefault="00814EEC" w:rsidP="00814EEC"/>
    <w:tbl>
      <w:tblPr>
        <w:tblW w:w="0" w:type="auto"/>
        <w:tblLook w:val="04A0"/>
      </w:tblPr>
      <w:tblGrid>
        <w:gridCol w:w="5495"/>
        <w:gridCol w:w="4076"/>
      </w:tblGrid>
      <w:tr w:rsidR="00814EEC" w:rsidRPr="00380516" w:rsidTr="00814EEC">
        <w:tc>
          <w:tcPr>
            <w:tcW w:w="5495" w:type="dxa"/>
          </w:tcPr>
          <w:p w:rsidR="005F2EDC" w:rsidRPr="005F2EDC" w:rsidRDefault="00814EEC" w:rsidP="007D34B4">
            <w:pPr>
              <w:pStyle w:val="a0"/>
              <w:ind w:right="459"/>
              <w:jc w:val="both"/>
              <w:rPr>
                <w:sz w:val="28"/>
                <w:szCs w:val="28"/>
              </w:rPr>
            </w:pPr>
            <w:r w:rsidRPr="005F2EDC">
              <w:rPr>
                <w:sz w:val="28"/>
                <w:szCs w:val="28"/>
              </w:rPr>
              <w:t>Об утверждении технологической схемы  предоставления муниципальной услуги</w:t>
            </w:r>
            <w:r w:rsidR="005F2EDC">
              <w:rPr>
                <w:sz w:val="28"/>
                <w:szCs w:val="28"/>
              </w:rPr>
              <w:t xml:space="preserve"> </w:t>
            </w:r>
            <w:r w:rsidR="005F2EDC" w:rsidRPr="005F2EDC">
              <w:rPr>
                <w:rFonts w:eastAsia="Times New Roman"/>
                <w:color w:val="000000"/>
                <w:sz w:val="28"/>
                <w:szCs w:val="28"/>
              </w:rPr>
              <w:t>по</w:t>
            </w:r>
            <w:r w:rsidR="007D34B4">
              <w:rPr>
                <w:sz w:val="28"/>
                <w:szCs w:val="28"/>
              </w:rPr>
              <w:t xml:space="preserve"> п</w:t>
            </w:r>
            <w:r w:rsidR="007D34B4" w:rsidRPr="001F3148">
              <w:rPr>
                <w:sz w:val="28"/>
                <w:szCs w:val="28"/>
              </w:rPr>
              <w:t>рием</w:t>
            </w:r>
            <w:r w:rsidR="007D34B4">
              <w:rPr>
                <w:sz w:val="28"/>
                <w:szCs w:val="28"/>
              </w:rPr>
              <w:t>у</w:t>
            </w:r>
            <w:r w:rsidR="007D34B4" w:rsidRPr="001F3148">
              <w:rPr>
                <w:sz w:val="28"/>
                <w:szCs w:val="28"/>
              </w:rPr>
              <w:t xml:space="preserve"> заявлений и выдач</w:t>
            </w:r>
            <w:r w:rsidR="007D34B4">
              <w:rPr>
                <w:sz w:val="28"/>
                <w:szCs w:val="28"/>
              </w:rPr>
              <w:t>е</w:t>
            </w:r>
            <w:r w:rsidR="007D34B4" w:rsidRPr="001F3148">
              <w:rPr>
                <w:sz w:val="28"/>
                <w:szCs w:val="28"/>
              </w:rPr>
              <w:t xml:space="preserve"> документов</w:t>
            </w:r>
            <w:r w:rsidR="007D34B4">
              <w:rPr>
                <w:sz w:val="28"/>
                <w:szCs w:val="28"/>
              </w:rPr>
              <w:t xml:space="preserve"> </w:t>
            </w:r>
            <w:r w:rsidR="007D34B4" w:rsidRPr="001F3148">
              <w:rPr>
                <w:sz w:val="28"/>
                <w:szCs w:val="28"/>
              </w:rPr>
              <w:t>о согласовании</w:t>
            </w:r>
            <w:r w:rsidR="007D34B4">
              <w:rPr>
                <w:sz w:val="28"/>
                <w:szCs w:val="28"/>
              </w:rPr>
              <w:t xml:space="preserve"> </w:t>
            </w:r>
            <w:r w:rsidR="007D34B4" w:rsidRPr="001F3148">
              <w:rPr>
                <w:sz w:val="28"/>
                <w:szCs w:val="28"/>
              </w:rPr>
              <w:t>переустройства и (или) перепланировки жилого помещения</w:t>
            </w:r>
            <w:r w:rsidR="005F2EDC" w:rsidRPr="005F2ED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814EEC" w:rsidRPr="00380516" w:rsidRDefault="00814EEC" w:rsidP="00814EEC">
            <w:pPr>
              <w:pStyle w:val="a0"/>
              <w:rPr>
                <w:sz w:val="28"/>
                <w:szCs w:val="28"/>
              </w:rPr>
            </w:pPr>
          </w:p>
        </w:tc>
      </w:tr>
    </w:tbl>
    <w:p w:rsidR="00814EEC" w:rsidRDefault="00814EEC" w:rsidP="00814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121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пунктом 4 </w:t>
      </w:r>
      <w:r w:rsidRPr="00FD7121">
        <w:rPr>
          <w:rFonts w:ascii="Times New Roman" w:hAnsi="Times New Roman" w:cs="Times New Roman"/>
          <w:sz w:val="28"/>
          <w:szCs w:val="28"/>
        </w:rPr>
        <w:t>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Ленинградской области на 2016-2018 годы,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21">
        <w:rPr>
          <w:rFonts w:ascii="Times New Roman" w:hAnsi="Times New Roman" w:cs="Times New Roman"/>
          <w:sz w:val="28"/>
          <w:szCs w:val="28"/>
          <w:lang w:eastAsia="ar-SA"/>
        </w:rPr>
        <w:t>распоряжением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7121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20.10.2016 года № 791-р «Об утверждении плана мероприятий по</w:t>
      </w:r>
      <w:proofErr w:type="gramEnd"/>
      <w:r w:rsidRPr="00FD7121">
        <w:rPr>
          <w:rFonts w:ascii="Times New Roman" w:hAnsi="Times New Roman" w:cs="Times New Roman"/>
          <w:sz w:val="28"/>
          <w:szCs w:val="28"/>
        </w:rPr>
        <w:t xml:space="preserve"> дальнейшему развитию системы предоставления государственных и муниципальных услуг по принципу "одного окна" на 2016-2018 годы и признании </w:t>
      </w:r>
      <w:proofErr w:type="gramStart"/>
      <w:r w:rsidRPr="00FD712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D7121">
        <w:rPr>
          <w:rFonts w:ascii="Times New Roman" w:hAnsi="Times New Roman" w:cs="Times New Roman"/>
          <w:sz w:val="28"/>
          <w:szCs w:val="28"/>
        </w:rPr>
        <w:t xml:space="preserve"> силу распоряжения Правительства Ленинградской области от 27 апреля 2015 года № 139-р», </w:t>
      </w:r>
      <w:r w:rsidRPr="00FD7121"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 муниципальных услуг, </w:t>
      </w:r>
      <w:r w:rsidRPr="00FD7121">
        <w:rPr>
          <w:rFonts w:ascii="Times New Roman" w:hAnsi="Times New Roman" w:cs="Times New Roman"/>
          <w:sz w:val="28"/>
          <w:szCs w:val="28"/>
        </w:rPr>
        <w:t xml:space="preserve">размещенными на Внутреннем портале Администрации Ленинградской области, </w:t>
      </w:r>
    </w:p>
    <w:p w:rsidR="00814EEC" w:rsidRDefault="00814EEC" w:rsidP="00814EEC">
      <w:pPr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</w:p>
    <w:p w:rsidR="00814EEC" w:rsidRPr="00FD7121" w:rsidRDefault="00814EEC" w:rsidP="00814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Style w:val="FontStyle11"/>
          <w:sz w:val="28"/>
          <w:szCs w:val="28"/>
        </w:rPr>
        <w:t>ПОСТАНОВЛЯЮ</w:t>
      </w:r>
      <w:r w:rsidRPr="00FD712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814EEC" w:rsidRPr="00380516" w:rsidRDefault="00814EEC" w:rsidP="00814E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EEC" w:rsidRPr="005F2EDC" w:rsidRDefault="00814EEC" w:rsidP="00814E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14EEC">
        <w:rPr>
          <w:rFonts w:ascii="Times New Roman" w:hAnsi="Times New Roman"/>
          <w:sz w:val="28"/>
          <w:szCs w:val="28"/>
        </w:rPr>
        <w:t>1</w:t>
      </w:r>
      <w:r w:rsidRPr="005F2EDC">
        <w:rPr>
          <w:rFonts w:ascii="Times New Roman" w:hAnsi="Times New Roman"/>
          <w:sz w:val="28"/>
          <w:szCs w:val="28"/>
        </w:rPr>
        <w:t>. Утвердить технологическую схему предоставления муниципальной услуги</w:t>
      </w:r>
      <w:r w:rsidR="005F2EDC" w:rsidRPr="005F2EDC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7D34B4">
        <w:rPr>
          <w:rFonts w:ascii="Times New Roman" w:hAnsi="Times New Roman"/>
          <w:sz w:val="28"/>
          <w:szCs w:val="28"/>
        </w:rPr>
        <w:t>п</w:t>
      </w:r>
      <w:r w:rsidR="007D34B4" w:rsidRPr="001F3148">
        <w:rPr>
          <w:rFonts w:ascii="Times New Roman" w:hAnsi="Times New Roman"/>
          <w:sz w:val="28"/>
          <w:szCs w:val="28"/>
        </w:rPr>
        <w:t>рием</w:t>
      </w:r>
      <w:r w:rsidR="007D34B4">
        <w:rPr>
          <w:rFonts w:ascii="Times New Roman" w:hAnsi="Times New Roman"/>
          <w:sz w:val="28"/>
          <w:szCs w:val="28"/>
        </w:rPr>
        <w:t>у</w:t>
      </w:r>
      <w:r w:rsidR="007D34B4" w:rsidRPr="001F3148">
        <w:rPr>
          <w:rFonts w:ascii="Times New Roman" w:hAnsi="Times New Roman"/>
          <w:sz w:val="28"/>
          <w:szCs w:val="28"/>
        </w:rPr>
        <w:t xml:space="preserve"> заявлений и выдач</w:t>
      </w:r>
      <w:r w:rsidR="007D34B4">
        <w:rPr>
          <w:rFonts w:ascii="Times New Roman" w:hAnsi="Times New Roman"/>
          <w:sz w:val="28"/>
          <w:szCs w:val="28"/>
        </w:rPr>
        <w:t>е</w:t>
      </w:r>
      <w:r w:rsidR="007D34B4" w:rsidRPr="001F3148">
        <w:rPr>
          <w:rFonts w:ascii="Times New Roman" w:hAnsi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Pr="005F2EDC">
        <w:rPr>
          <w:rFonts w:ascii="Times New Roman" w:hAnsi="Times New Roman"/>
          <w:sz w:val="28"/>
          <w:szCs w:val="28"/>
        </w:rPr>
        <w:t>,</w:t>
      </w:r>
      <w:r w:rsidR="007D34B4">
        <w:rPr>
          <w:rFonts w:ascii="Times New Roman" w:hAnsi="Times New Roman"/>
          <w:sz w:val="28"/>
          <w:szCs w:val="28"/>
        </w:rPr>
        <w:t xml:space="preserve"> </w:t>
      </w:r>
      <w:r w:rsidRPr="005F2ED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в сети Интернет для сведения.</w:t>
      </w: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3805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0516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6CD0" w:rsidRDefault="00806CD0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06CD0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4EE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4EEC">
        <w:rPr>
          <w:rFonts w:ascii="Times New Roman" w:hAnsi="Times New Roman"/>
          <w:sz w:val="28"/>
          <w:szCs w:val="28"/>
        </w:rPr>
        <w:t xml:space="preserve">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/>
          <w:sz w:val="28"/>
          <w:szCs w:val="28"/>
        </w:rPr>
        <w:t>Чагусова</w:t>
      </w:r>
      <w:proofErr w:type="spellEnd"/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14EEC" w:rsidSect="005F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DC" w:rsidRDefault="005F2EDC" w:rsidP="00015ECD">
      <w:pPr>
        <w:spacing w:after="0" w:line="240" w:lineRule="auto"/>
      </w:pPr>
      <w:r>
        <w:separator/>
      </w:r>
    </w:p>
  </w:endnote>
  <w:endnote w:type="continuationSeparator" w:id="1">
    <w:p w:rsidR="005F2EDC" w:rsidRDefault="005F2EDC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DC" w:rsidRDefault="005F2EDC" w:rsidP="00015ECD">
      <w:pPr>
        <w:spacing w:after="0" w:line="240" w:lineRule="auto"/>
      </w:pPr>
      <w:r>
        <w:separator/>
      </w:r>
    </w:p>
  </w:footnote>
  <w:footnote w:type="continuationSeparator" w:id="1">
    <w:p w:rsidR="005F2EDC" w:rsidRDefault="005F2EDC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ECD"/>
    <w:rsid w:val="00015FF3"/>
    <w:rsid w:val="000303AE"/>
    <w:rsid w:val="000561BA"/>
    <w:rsid w:val="00061F71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60CF9"/>
    <w:rsid w:val="00172B99"/>
    <w:rsid w:val="0019703E"/>
    <w:rsid w:val="00197401"/>
    <w:rsid w:val="001C1BFF"/>
    <w:rsid w:val="001C6857"/>
    <w:rsid w:val="001D0B46"/>
    <w:rsid w:val="001E3ACF"/>
    <w:rsid w:val="001F0F91"/>
    <w:rsid w:val="00204AA6"/>
    <w:rsid w:val="002124F1"/>
    <w:rsid w:val="00221D8D"/>
    <w:rsid w:val="00242B36"/>
    <w:rsid w:val="00265CE4"/>
    <w:rsid w:val="0028220B"/>
    <w:rsid w:val="00285025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938F2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0C3E"/>
    <w:rsid w:val="0055158A"/>
    <w:rsid w:val="00554E6E"/>
    <w:rsid w:val="00561BA9"/>
    <w:rsid w:val="00576135"/>
    <w:rsid w:val="005A1FEC"/>
    <w:rsid w:val="005A2BA5"/>
    <w:rsid w:val="005B1C99"/>
    <w:rsid w:val="005F2EDC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676AB"/>
    <w:rsid w:val="0078013D"/>
    <w:rsid w:val="00787781"/>
    <w:rsid w:val="00796411"/>
    <w:rsid w:val="007A265C"/>
    <w:rsid w:val="007D1CDF"/>
    <w:rsid w:val="007D34B4"/>
    <w:rsid w:val="007E64DA"/>
    <w:rsid w:val="007F503D"/>
    <w:rsid w:val="00806CD0"/>
    <w:rsid w:val="00814EEC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E4C7B"/>
    <w:rsid w:val="008F0841"/>
    <w:rsid w:val="00943BD6"/>
    <w:rsid w:val="009501B1"/>
    <w:rsid w:val="0096326B"/>
    <w:rsid w:val="00997B3C"/>
    <w:rsid w:val="00997EAE"/>
    <w:rsid w:val="009C166B"/>
    <w:rsid w:val="009D1449"/>
    <w:rsid w:val="009D74CE"/>
    <w:rsid w:val="00A03ECB"/>
    <w:rsid w:val="00A35E08"/>
    <w:rsid w:val="00A90DAF"/>
    <w:rsid w:val="00AC50CA"/>
    <w:rsid w:val="00B178AC"/>
    <w:rsid w:val="00B2005F"/>
    <w:rsid w:val="00B3353E"/>
    <w:rsid w:val="00B405B2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C4C7C"/>
    <w:rsid w:val="00BD10B8"/>
    <w:rsid w:val="00BD387A"/>
    <w:rsid w:val="00BF0495"/>
    <w:rsid w:val="00C12703"/>
    <w:rsid w:val="00C437FF"/>
    <w:rsid w:val="00C73D77"/>
    <w:rsid w:val="00C81C01"/>
    <w:rsid w:val="00CC6866"/>
    <w:rsid w:val="00CD055B"/>
    <w:rsid w:val="00CE3616"/>
    <w:rsid w:val="00CE3F4B"/>
    <w:rsid w:val="00CE676E"/>
    <w:rsid w:val="00D13867"/>
    <w:rsid w:val="00D15E16"/>
    <w:rsid w:val="00D17AB5"/>
    <w:rsid w:val="00D616AD"/>
    <w:rsid w:val="00D8019C"/>
    <w:rsid w:val="00E134BF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8D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  <w:style w:type="paragraph" w:styleId="af1">
    <w:name w:val="No Spacing"/>
    <w:uiPriority w:val="1"/>
    <w:qFormat/>
    <w:rsid w:val="00814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814EE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576E-D0A3-4D48-8A49-A5D48608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Saxarova</cp:lastModifiedBy>
  <cp:revision>3</cp:revision>
  <cp:lastPrinted>2016-10-10T12:50:00Z</cp:lastPrinted>
  <dcterms:created xsi:type="dcterms:W3CDTF">2017-09-11T11:24:00Z</dcterms:created>
  <dcterms:modified xsi:type="dcterms:W3CDTF">2017-09-11T11:38:00Z</dcterms:modified>
</cp:coreProperties>
</file>